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02E8FD" w14:textId="77777777" w:rsidR="00775573" w:rsidRPr="00775573" w:rsidRDefault="00775573" w:rsidP="00775573">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775573">
        <w:rPr>
          <w:rFonts w:ascii="Times New Roman" w:eastAsia="Times New Roman" w:hAnsi="Times New Roman" w:cs="Times New Roman"/>
          <w:b/>
          <w:bCs/>
          <w:kern w:val="36"/>
          <w:sz w:val="48"/>
          <w:szCs w:val="48"/>
        </w:rPr>
        <w:t>LUXURY LIVING ON ONO ISLAND: MASTER PROPERTY NARRATIVE</w:t>
      </w:r>
    </w:p>
    <w:p w14:paraId="30B10ED3" w14:textId="77777777" w:rsidR="00775573" w:rsidRPr="00775573" w:rsidRDefault="00775573" w:rsidP="00775573">
      <w:pPr>
        <w:spacing w:before="100" w:beforeAutospacing="1" w:after="100" w:afterAutospacing="1" w:line="240" w:lineRule="auto"/>
        <w:rPr>
          <w:rFonts w:ascii="Times New Roman" w:eastAsia="Times New Roman" w:hAnsi="Times New Roman" w:cs="Times New Roman"/>
          <w:sz w:val="24"/>
          <w:szCs w:val="24"/>
        </w:rPr>
      </w:pPr>
      <w:r w:rsidRPr="00775573">
        <w:rPr>
          <w:rFonts w:ascii="Times New Roman" w:eastAsia="Times New Roman" w:hAnsi="Times New Roman" w:cs="Times New Roman"/>
          <w:b/>
          <w:bCs/>
          <w:sz w:val="24"/>
          <w:szCs w:val="24"/>
        </w:rPr>
        <w:t>Property Address:</w:t>
      </w:r>
      <w:r w:rsidRPr="00775573">
        <w:rPr>
          <w:rFonts w:ascii="Times New Roman" w:eastAsia="Times New Roman" w:hAnsi="Times New Roman" w:cs="Times New Roman"/>
          <w:sz w:val="24"/>
          <w:szCs w:val="24"/>
        </w:rPr>
        <w:t xml:space="preserve"> 28496 </w:t>
      </w:r>
      <w:proofErr w:type="spellStart"/>
      <w:r w:rsidRPr="00775573">
        <w:rPr>
          <w:rFonts w:ascii="Times New Roman" w:eastAsia="Times New Roman" w:hAnsi="Times New Roman" w:cs="Times New Roman"/>
          <w:sz w:val="24"/>
          <w:szCs w:val="24"/>
        </w:rPr>
        <w:t>Perdido</w:t>
      </w:r>
      <w:proofErr w:type="spellEnd"/>
      <w:r w:rsidRPr="00775573">
        <w:rPr>
          <w:rFonts w:ascii="Times New Roman" w:eastAsia="Times New Roman" w:hAnsi="Times New Roman" w:cs="Times New Roman"/>
          <w:sz w:val="24"/>
          <w:szCs w:val="24"/>
        </w:rPr>
        <w:t xml:space="preserve"> Pass Dr, Orange Beach, AL 36561</w:t>
      </w:r>
    </w:p>
    <w:p w14:paraId="1392711F" w14:textId="77777777" w:rsidR="00775573" w:rsidRPr="00775573" w:rsidRDefault="00775573" w:rsidP="00775573">
      <w:pPr>
        <w:spacing w:before="100" w:beforeAutospacing="1" w:after="100" w:afterAutospacing="1" w:line="240" w:lineRule="auto"/>
        <w:rPr>
          <w:rFonts w:ascii="Times New Roman" w:eastAsia="Times New Roman" w:hAnsi="Times New Roman" w:cs="Times New Roman"/>
          <w:sz w:val="24"/>
          <w:szCs w:val="24"/>
        </w:rPr>
      </w:pPr>
      <w:r w:rsidRPr="00775573">
        <w:rPr>
          <w:rFonts w:ascii="Times New Roman" w:eastAsia="Times New Roman" w:hAnsi="Times New Roman" w:cs="Times New Roman"/>
          <w:b/>
          <w:bCs/>
          <w:sz w:val="24"/>
          <w:szCs w:val="24"/>
        </w:rPr>
        <w:t>Listing Price:</w:t>
      </w:r>
      <w:r w:rsidRPr="00775573">
        <w:rPr>
          <w:rFonts w:ascii="Times New Roman" w:eastAsia="Times New Roman" w:hAnsi="Times New Roman" w:cs="Times New Roman"/>
          <w:sz w:val="24"/>
          <w:szCs w:val="24"/>
        </w:rPr>
        <w:t xml:space="preserve"> $779,000.00</w:t>
      </w:r>
    </w:p>
    <w:p w14:paraId="740A7C23" w14:textId="77777777" w:rsidR="00775573" w:rsidRPr="00775573" w:rsidRDefault="00775573" w:rsidP="00775573">
      <w:pPr>
        <w:spacing w:before="100" w:beforeAutospacing="1" w:after="100" w:afterAutospacing="1" w:line="240" w:lineRule="auto"/>
        <w:rPr>
          <w:rFonts w:ascii="Times New Roman" w:eastAsia="Times New Roman" w:hAnsi="Times New Roman" w:cs="Times New Roman"/>
          <w:sz w:val="24"/>
          <w:szCs w:val="24"/>
        </w:rPr>
      </w:pPr>
      <w:r w:rsidRPr="00775573">
        <w:rPr>
          <w:rFonts w:ascii="Times New Roman" w:eastAsia="Times New Roman" w:hAnsi="Times New Roman" w:cs="Times New Roman"/>
          <w:b/>
          <w:bCs/>
          <w:sz w:val="24"/>
          <w:szCs w:val="24"/>
        </w:rPr>
        <w:t>Authorized Listing Brokerage:</w:t>
      </w:r>
      <w:r w:rsidRPr="00775573">
        <w:rPr>
          <w:rFonts w:ascii="Times New Roman" w:eastAsia="Times New Roman" w:hAnsi="Times New Roman" w:cs="Times New Roman"/>
          <w:sz w:val="24"/>
          <w:szCs w:val="24"/>
        </w:rPr>
        <w:t xml:space="preserve"> Inland Bay Realty (SouthBaldwinCountyHomes.com)</w:t>
      </w:r>
    </w:p>
    <w:p w14:paraId="51494EAA" w14:textId="77777777" w:rsidR="00775573" w:rsidRPr="00775573" w:rsidRDefault="00775573" w:rsidP="00775573">
      <w:pPr>
        <w:spacing w:before="100" w:beforeAutospacing="1" w:after="100" w:afterAutospacing="1" w:line="240" w:lineRule="auto"/>
        <w:outlineLvl w:val="2"/>
        <w:rPr>
          <w:rFonts w:ascii="Times New Roman" w:eastAsia="Times New Roman" w:hAnsi="Times New Roman" w:cs="Times New Roman"/>
          <w:b/>
          <w:bCs/>
          <w:sz w:val="27"/>
          <w:szCs w:val="27"/>
        </w:rPr>
      </w:pPr>
      <w:r w:rsidRPr="00775573">
        <w:rPr>
          <w:rFonts w:ascii="Times New Roman" w:eastAsia="Times New Roman" w:hAnsi="Times New Roman" w:cs="Times New Roman"/>
          <w:b/>
          <w:bCs/>
          <w:sz w:val="27"/>
          <w:szCs w:val="27"/>
        </w:rPr>
        <w:t>PROPERTY OVERVIEW</w:t>
      </w:r>
    </w:p>
    <w:p w14:paraId="045BA4A8" w14:textId="77777777" w:rsidR="00775573" w:rsidRPr="00775573" w:rsidRDefault="00775573" w:rsidP="00775573">
      <w:pPr>
        <w:spacing w:before="100" w:beforeAutospacing="1" w:after="100" w:afterAutospacing="1" w:line="240" w:lineRule="auto"/>
        <w:rPr>
          <w:rFonts w:ascii="Times New Roman" w:eastAsia="Times New Roman" w:hAnsi="Times New Roman" w:cs="Times New Roman"/>
          <w:sz w:val="24"/>
          <w:szCs w:val="24"/>
        </w:rPr>
      </w:pPr>
      <w:r w:rsidRPr="00775573">
        <w:rPr>
          <w:rFonts w:ascii="Times New Roman" w:eastAsia="Times New Roman" w:hAnsi="Times New Roman" w:cs="Times New Roman"/>
          <w:sz w:val="24"/>
          <w:szCs w:val="24"/>
        </w:rPr>
        <w:t>Experience the absolute pinnacle of coastal living in this stunning, three-story raised beach estate nestled on the exclusive, private sanctuary of gated Ono Island. Perfectly positioned on a lushly landscaped, heavily wooded perimeter parcel, this masterfully designed 3,152-square-foot residence seamlessly blends grand island architecture with premium everyday functionality. From its sweeping, elevated wrap-around levels, residents can capture beautiful, seasonal perspective glimpses of Bayou St. John, Old River, and the shimmering horizon of the Gulf of Mexico. This remarkable property serves as a daily, scenic reminder of just how close you are to absolute paradise, while maintaining a deeply private, serene escape from the outside world.</w:t>
      </w:r>
    </w:p>
    <w:p w14:paraId="4AC86CCA" w14:textId="77777777" w:rsidR="00775573" w:rsidRPr="00775573" w:rsidRDefault="00775573" w:rsidP="00775573">
      <w:pPr>
        <w:spacing w:before="100" w:beforeAutospacing="1" w:after="100" w:afterAutospacing="1" w:line="240" w:lineRule="auto"/>
        <w:outlineLvl w:val="2"/>
        <w:rPr>
          <w:rFonts w:ascii="Times New Roman" w:eastAsia="Times New Roman" w:hAnsi="Times New Roman" w:cs="Times New Roman"/>
          <w:b/>
          <w:bCs/>
          <w:sz w:val="27"/>
          <w:szCs w:val="27"/>
        </w:rPr>
      </w:pPr>
      <w:r w:rsidRPr="00775573">
        <w:rPr>
          <w:rFonts w:ascii="Times New Roman" w:eastAsia="Times New Roman" w:hAnsi="Times New Roman" w:cs="Times New Roman"/>
          <w:b/>
          <w:bCs/>
          <w:sz w:val="27"/>
          <w:szCs w:val="27"/>
        </w:rPr>
        <w:t>THE ULTIMATE GROUND-LEVEL CAR OASIS &amp; WORKSHOP</w:t>
      </w:r>
    </w:p>
    <w:p w14:paraId="06025E39" w14:textId="77777777" w:rsidR="00775573" w:rsidRPr="00775573" w:rsidRDefault="00775573" w:rsidP="00775573">
      <w:pPr>
        <w:spacing w:before="100" w:beforeAutospacing="1" w:after="100" w:afterAutospacing="1" w:line="240" w:lineRule="auto"/>
        <w:rPr>
          <w:rFonts w:ascii="Times New Roman" w:eastAsia="Times New Roman" w:hAnsi="Times New Roman" w:cs="Times New Roman"/>
          <w:sz w:val="24"/>
          <w:szCs w:val="24"/>
        </w:rPr>
      </w:pPr>
      <w:r w:rsidRPr="00775573">
        <w:rPr>
          <w:rFonts w:ascii="Times New Roman" w:eastAsia="Times New Roman" w:hAnsi="Times New Roman" w:cs="Times New Roman"/>
          <w:sz w:val="24"/>
          <w:szCs w:val="24"/>
        </w:rPr>
        <w:t>From the foundation up, this estate is engineered to impress the modern hobbyist, car enthusiast, or active coastal traveler. The ground floor boasts an extraordinary, climate-controlled, fully air-conditioned 50-foot by 35-foot garage and carport footprint capable of protecting multiple large vehicles, marine crafts, or an extensive collection of beach and water sports gear. Tucked adjacent to this massive space is a dedicated, fully integrated 17-foot by 11-foot workshop room. This professional-grade workspace is ideal for managing heavy DIY projects, specialized mechanical work, or organizing intricate tools entirely out of the oppressive summer Gulf heat.</w:t>
      </w:r>
    </w:p>
    <w:p w14:paraId="23E56635" w14:textId="77777777" w:rsidR="00775573" w:rsidRPr="00775573" w:rsidRDefault="00775573" w:rsidP="00775573">
      <w:pPr>
        <w:spacing w:before="100" w:beforeAutospacing="1" w:after="100" w:afterAutospacing="1" w:line="240" w:lineRule="auto"/>
        <w:outlineLvl w:val="2"/>
        <w:rPr>
          <w:rFonts w:ascii="Times New Roman" w:eastAsia="Times New Roman" w:hAnsi="Times New Roman" w:cs="Times New Roman"/>
          <w:b/>
          <w:bCs/>
          <w:sz w:val="27"/>
          <w:szCs w:val="27"/>
        </w:rPr>
      </w:pPr>
      <w:r w:rsidRPr="00775573">
        <w:rPr>
          <w:rFonts w:ascii="Times New Roman" w:eastAsia="Times New Roman" w:hAnsi="Times New Roman" w:cs="Times New Roman"/>
          <w:b/>
          <w:bCs/>
          <w:sz w:val="27"/>
          <w:szCs w:val="27"/>
        </w:rPr>
        <w:t>PRIVATE MULTI-GENERATIONAL IN-LAW FLOORPLAN</w:t>
      </w:r>
    </w:p>
    <w:p w14:paraId="328ECD41" w14:textId="77777777" w:rsidR="00775573" w:rsidRPr="00775573" w:rsidRDefault="00775573" w:rsidP="00775573">
      <w:pPr>
        <w:spacing w:before="100" w:beforeAutospacing="1" w:after="100" w:afterAutospacing="1" w:line="240" w:lineRule="auto"/>
        <w:rPr>
          <w:rFonts w:ascii="Times New Roman" w:eastAsia="Times New Roman" w:hAnsi="Times New Roman" w:cs="Times New Roman"/>
          <w:sz w:val="24"/>
          <w:szCs w:val="24"/>
        </w:rPr>
      </w:pPr>
      <w:r w:rsidRPr="00775573">
        <w:rPr>
          <w:rFonts w:ascii="Times New Roman" w:eastAsia="Times New Roman" w:hAnsi="Times New Roman" w:cs="Times New Roman"/>
          <w:sz w:val="24"/>
          <w:szCs w:val="24"/>
        </w:rPr>
        <w:t>Understanding that luxury travel is often a shared family experience, the architectural design of the ground floor features a brilliant, self-contained in-law layout structure. This highly requested layout offers a completely private lower-level guest retreat, rounded out with its own direct, effortless walk-out access points. Guests or extended family can slide open the rear entries and step directly out into the beautifully manicured backyard lawn, patio, and firepit zones, providing a resort-style lodging experience that balances independent living with instant, seamless accessibility to the main house structures.</w:t>
      </w:r>
    </w:p>
    <w:p w14:paraId="2B6513D3" w14:textId="77777777" w:rsidR="00775573" w:rsidRPr="00775573" w:rsidRDefault="00775573" w:rsidP="00775573">
      <w:pPr>
        <w:spacing w:before="100" w:beforeAutospacing="1" w:after="100" w:afterAutospacing="1" w:line="240" w:lineRule="auto"/>
        <w:outlineLvl w:val="2"/>
        <w:rPr>
          <w:rFonts w:ascii="Times New Roman" w:eastAsia="Times New Roman" w:hAnsi="Times New Roman" w:cs="Times New Roman"/>
          <w:b/>
          <w:bCs/>
          <w:sz w:val="27"/>
          <w:szCs w:val="27"/>
        </w:rPr>
      </w:pPr>
      <w:r w:rsidRPr="00775573">
        <w:rPr>
          <w:rFonts w:ascii="Times New Roman" w:eastAsia="Times New Roman" w:hAnsi="Times New Roman" w:cs="Times New Roman"/>
          <w:b/>
          <w:bCs/>
          <w:sz w:val="27"/>
          <w:szCs w:val="27"/>
        </w:rPr>
        <w:t>THE MAIN LIVING FLOOR: OPEN-CONCEPT GRANDEUR</w:t>
      </w:r>
    </w:p>
    <w:p w14:paraId="5FB65DFE" w14:textId="77777777" w:rsidR="00775573" w:rsidRPr="00775573" w:rsidRDefault="00775573" w:rsidP="00775573">
      <w:pPr>
        <w:spacing w:before="100" w:beforeAutospacing="1" w:after="100" w:afterAutospacing="1" w:line="240" w:lineRule="auto"/>
        <w:rPr>
          <w:rFonts w:ascii="Times New Roman" w:eastAsia="Times New Roman" w:hAnsi="Times New Roman" w:cs="Times New Roman"/>
          <w:sz w:val="24"/>
          <w:szCs w:val="24"/>
        </w:rPr>
      </w:pPr>
      <w:r w:rsidRPr="00775573">
        <w:rPr>
          <w:rFonts w:ascii="Times New Roman" w:eastAsia="Times New Roman" w:hAnsi="Times New Roman" w:cs="Times New Roman"/>
          <w:sz w:val="24"/>
          <w:szCs w:val="24"/>
        </w:rPr>
        <w:t xml:space="preserve">Skip the stairs entirely and enjoy effortless transition across all stages of life by utilizing the premium, private multi-level elevator, which services all three structural floors with ease. </w:t>
      </w:r>
      <w:r w:rsidRPr="00775573">
        <w:rPr>
          <w:rFonts w:ascii="Times New Roman" w:eastAsia="Times New Roman" w:hAnsi="Times New Roman" w:cs="Times New Roman"/>
          <w:sz w:val="24"/>
          <w:szCs w:val="24"/>
        </w:rPr>
        <w:lastRenderedPageBreak/>
        <w:t>Stepping off the elevator onto the main living level, you are immediately greeted by an expansive, open-concept great room anchored by dramatically soaring vaulted ceilings and oversized windows that bathe the living spaces in warm, natural light. Anchoring the central great room is a striking, custom architected gas-fed fireplace block. This elegant fireplace feature was specifically engineered with an open spatial layout, ensuring its warm ambiance and design lines remain fully visible from both the main living floor and the open third-floor balcony spaces directly above.</w:t>
      </w:r>
    </w:p>
    <w:p w14:paraId="7240B907" w14:textId="77777777" w:rsidR="00775573" w:rsidRPr="00775573" w:rsidRDefault="00775573" w:rsidP="00775573">
      <w:pPr>
        <w:spacing w:before="100" w:beforeAutospacing="1" w:after="100" w:afterAutospacing="1" w:line="240" w:lineRule="auto"/>
        <w:outlineLvl w:val="2"/>
        <w:rPr>
          <w:rFonts w:ascii="Times New Roman" w:eastAsia="Times New Roman" w:hAnsi="Times New Roman" w:cs="Times New Roman"/>
          <w:b/>
          <w:bCs/>
          <w:sz w:val="27"/>
          <w:szCs w:val="27"/>
        </w:rPr>
      </w:pPr>
      <w:r w:rsidRPr="00775573">
        <w:rPr>
          <w:rFonts w:ascii="Times New Roman" w:eastAsia="Times New Roman" w:hAnsi="Times New Roman" w:cs="Times New Roman"/>
          <w:b/>
          <w:bCs/>
          <w:sz w:val="27"/>
          <w:szCs w:val="27"/>
        </w:rPr>
        <w:t>GOURMET KITCHEN &amp; ENTERTAINING</w:t>
      </w:r>
    </w:p>
    <w:p w14:paraId="380746FE" w14:textId="77777777" w:rsidR="00775573" w:rsidRPr="00775573" w:rsidRDefault="00775573" w:rsidP="00775573">
      <w:pPr>
        <w:spacing w:before="100" w:beforeAutospacing="1" w:after="100" w:afterAutospacing="1" w:line="240" w:lineRule="auto"/>
        <w:rPr>
          <w:rFonts w:ascii="Times New Roman" w:eastAsia="Times New Roman" w:hAnsi="Times New Roman" w:cs="Times New Roman"/>
          <w:sz w:val="24"/>
          <w:szCs w:val="24"/>
        </w:rPr>
      </w:pPr>
      <w:r w:rsidRPr="00775573">
        <w:rPr>
          <w:rFonts w:ascii="Times New Roman" w:eastAsia="Times New Roman" w:hAnsi="Times New Roman" w:cs="Times New Roman"/>
          <w:sz w:val="24"/>
          <w:szCs w:val="24"/>
        </w:rPr>
        <w:t>Flowing effortlessly from the main living area is a true culinary enthusiast's kitchen. Built for large-scale holiday hosting and fine meal preparation, this high-end space features a premium double oven arrangement, a high-performance cooktop, an integrated wine rack, a specialized built-in wine cooler, and a massive, wrap-around breakfast bar perfect for casual entertaining or morning coffee.</w:t>
      </w:r>
    </w:p>
    <w:p w14:paraId="0A3B4516" w14:textId="77777777" w:rsidR="00775573" w:rsidRPr="00775573" w:rsidRDefault="00775573" w:rsidP="00775573">
      <w:pPr>
        <w:spacing w:before="100" w:beforeAutospacing="1" w:after="100" w:afterAutospacing="1" w:line="240" w:lineRule="auto"/>
        <w:outlineLvl w:val="2"/>
        <w:rPr>
          <w:rFonts w:ascii="Times New Roman" w:eastAsia="Times New Roman" w:hAnsi="Times New Roman" w:cs="Times New Roman"/>
          <w:b/>
          <w:bCs/>
          <w:sz w:val="27"/>
          <w:szCs w:val="27"/>
        </w:rPr>
      </w:pPr>
      <w:r w:rsidRPr="00775573">
        <w:rPr>
          <w:rFonts w:ascii="Times New Roman" w:eastAsia="Times New Roman" w:hAnsi="Times New Roman" w:cs="Times New Roman"/>
          <w:b/>
          <w:bCs/>
          <w:sz w:val="27"/>
          <w:szCs w:val="27"/>
        </w:rPr>
        <w:t>THE ULTIMATE PRIMARY OWNER'S WING RETREAT</w:t>
      </w:r>
    </w:p>
    <w:p w14:paraId="1ED6030F" w14:textId="77777777" w:rsidR="00775573" w:rsidRPr="00775573" w:rsidRDefault="00775573" w:rsidP="00775573">
      <w:pPr>
        <w:spacing w:before="100" w:beforeAutospacing="1" w:after="100" w:afterAutospacing="1" w:line="240" w:lineRule="auto"/>
        <w:rPr>
          <w:rFonts w:ascii="Times New Roman" w:eastAsia="Times New Roman" w:hAnsi="Times New Roman" w:cs="Times New Roman"/>
          <w:sz w:val="24"/>
          <w:szCs w:val="24"/>
        </w:rPr>
      </w:pPr>
      <w:r w:rsidRPr="00775573">
        <w:rPr>
          <w:rFonts w:ascii="Times New Roman" w:eastAsia="Times New Roman" w:hAnsi="Times New Roman" w:cs="Times New Roman"/>
          <w:sz w:val="24"/>
          <w:szCs w:val="24"/>
        </w:rPr>
        <w:t>Sharing the main floor is a grand primary owner’s suite that commands an entire wing of the estate, offering unparalleled privacy and scale. Designed as a sprawling, seamless corridor of luxury, this dedicated retreat begins with a massive master bedroom featuring an architectural built-in daybed nook. From there, a long, private hallway transitions past an expansive walk-in custom closet system before opening directly into a spa-inspired bathroom suite equipped with a separate standalone shower. This brilliant, deep floorplan ensures the heads of the household enjoy an independent sanctuary entirely separated from the high-traffic entertaining zones of the home.</w:t>
      </w:r>
    </w:p>
    <w:p w14:paraId="1340146B" w14:textId="77777777" w:rsidR="00775573" w:rsidRPr="00775573" w:rsidRDefault="00775573" w:rsidP="00775573">
      <w:pPr>
        <w:spacing w:before="100" w:beforeAutospacing="1" w:after="100" w:afterAutospacing="1" w:line="240" w:lineRule="auto"/>
        <w:outlineLvl w:val="2"/>
        <w:rPr>
          <w:rFonts w:ascii="Times New Roman" w:eastAsia="Times New Roman" w:hAnsi="Times New Roman" w:cs="Times New Roman"/>
          <w:b/>
          <w:bCs/>
          <w:sz w:val="27"/>
          <w:szCs w:val="27"/>
        </w:rPr>
      </w:pPr>
      <w:r w:rsidRPr="00775573">
        <w:rPr>
          <w:rFonts w:ascii="Times New Roman" w:eastAsia="Times New Roman" w:hAnsi="Times New Roman" w:cs="Times New Roman"/>
          <w:b/>
          <w:bCs/>
          <w:sz w:val="27"/>
          <w:szCs w:val="27"/>
        </w:rPr>
        <w:t>THE THIRD-FLOOR ESCAPE: WORK, PLAY &amp; REST</w:t>
      </w:r>
    </w:p>
    <w:p w14:paraId="1C5C08AB" w14:textId="77777777" w:rsidR="00775573" w:rsidRPr="00775573" w:rsidRDefault="00775573" w:rsidP="00775573">
      <w:pPr>
        <w:spacing w:before="100" w:beforeAutospacing="1" w:after="100" w:afterAutospacing="1" w:line="240" w:lineRule="auto"/>
        <w:rPr>
          <w:rFonts w:ascii="Times New Roman" w:eastAsia="Times New Roman" w:hAnsi="Times New Roman" w:cs="Times New Roman"/>
          <w:sz w:val="24"/>
          <w:szCs w:val="24"/>
        </w:rPr>
      </w:pPr>
      <w:r w:rsidRPr="00775573">
        <w:rPr>
          <w:rFonts w:ascii="Times New Roman" w:eastAsia="Times New Roman" w:hAnsi="Times New Roman" w:cs="Times New Roman"/>
          <w:sz w:val="24"/>
          <w:szCs w:val="24"/>
        </w:rPr>
        <w:t>Ascend via the private elevator or the main stairwell to discover a sprawling third-floor layout designed entirely around leisure and targeted productivity. This top level features a massive, versatile 27-foot by 21-foot recreation room that can easily transform into a multi-seat home theater, a high-end billiards room, or an active digital gaming lounge. Directly adjacent sits a quiet, secluded home office space, providing the ultimate focused atmosphere for remote business operations. This top floor is rounded out by a private bedroom suite with a full bath, providing an exceptional, independent structural level for children or visiting guests.</w:t>
      </w:r>
    </w:p>
    <w:p w14:paraId="11C539A7" w14:textId="77777777" w:rsidR="00775573" w:rsidRPr="00775573" w:rsidRDefault="00775573" w:rsidP="00775573">
      <w:pPr>
        <w:spacing w:before="100" w:beforeAutospacing="1" w:after="100" w:afterAutospacing="1" w:line="240" w:lineRule="auto"/>
        <w:outlineLvl w:val="2"/>
        <w:rPr>
          <w:rFonts w:ascii="Times New Roman" w:eastAsia="Times New Roman" w:hAnsi="Times New Roman" w:cs="Times New Roman"/>
          <w:b/>
          <w:bCs/>
          <w:sz w:val="27"/>
          <w:szCs w:val="27"/>
        </w:rPr>
      </w:pPr>
      <w:r w:rsidRPr="00775573">
        <w:rPr>
          <w:rFonts w:ascii="Times New Roman" w:eastAsia="Times New Roman" w:hAnsi="Times New Roman" w:cs="Times New Roman"/>
          <w:b/>
          <w:bCs/>
          <w:sz w:val="27"/>
          <w:szCs w:val="27"/>
        </w:rPr>
        <w:t>ADVANCED ZONED CLIMATE CONTROL &amp; RESORT AMENITIES</w:t>
      </w:r>
    </w:p>
    <w:p w14:paraId="5641719E" w14:textId="77777777" w:rsidR="00775573" w:rsidRPr="00775573" w:rsidRDefault="00775573" w:rsidP="00775573">
      <w:pPr>
        <w:spacing w:before="100" w:beforeAutospacing="1" w:after="100" w:afterAutospacing="1" w:line="240" w:lineRule="auto"/>
        <w:rPr>
          <w:rFonts w:ascii="Times New Roman" w:eastAsia="Times New Roman" w:hAnsi="Times New Roman" w:cs="Times New Roman"/>
          <w:sz w:val="24"/>
          <w:szCs w:val="24"/>
        </w:rPr>
      </w:pPr>
      <w:r w:rsidRPr="00775573">
        <w:rPr>
          <w:rFonts w:ascii="Times New Roman" w:eastAsia="Times New Roman" w:hAnsi="Times New Roman" w:cs="Times New Roman"/>
          <w:sz w:val="24"/>
          <w:szCs w:val="24"/>
        </w:rPr>
        <w:t>To ensure maximum energy efficiency, consistent utility performance, and total personal comfort across all 3,152 square feet of interior space, the home is engineered with three separate, dedicated HVAC cooling and heating units—providing independent climate zoning for each of the structural levels. Step outside to unwind in your private backyard around the cozy outdoor firepit, relax on the sweeping covered rear porches, or soak up the afternoon rays on your dedicated uncovered sunning deck.</w:t>
      </w:r>
    </w:p>
    <w:p w14:paraId="27B08BD9" w14:textId="77777777" w:rsidR="00775573" w:rsidRPr="00775573" w:rsidRDefault="00775573" w:rsidP="00775573">
      <w:pPr>
        <w:spacing w:before="100" w:beforeAutospacing="1" w:after="100" w:afterAutospacing="1" w:line="240" w:lineRule="auto"/>
        <w:rPr>
          <w:rFonts w:ascii="Times New Roman" w:eastAsia="Times New Roman" w:hAnsi="Times New Roman" w:cs="Times New Roman"/>
          <w:sz w:val="24"/>
          <w:szCs w:val="24"/>
        </w:rPr>
      </w:pPr>
      <w:r w:rsidRPr="00775573">
        <w:rPr>
          <w:rFonts w:ascii="Times New Roman" w:eastAsia="Times New Roman" w:hAnsi="Times New Roman" w:cs="Times New Roman"/>
          <w:sz w:val="24"/>
          <w:szCs w:val="24"/>
        </w:rPr>
        <w:lastRenderedPageBreak/>
        <w:t>Living on Ono Island grants you access to an unparalleled community lifestyle. Enjoy premier community amenities including a 24-hour guarded security gate, indoor and outdoor pools, tennis and pickleball courts, a fitness center, a playground, a sauna, and an easily accessible community boat launch.</w:t>
      </w:r>
    </w:p>
    <w:p w14:paraId="5FEC017D" w14:textId="77777777" w:rsidR="008F3986" w:rsidRDefault="008F3986" w:rsidP="008F3986">
      <w:r>
        <w:t>Experience coastal luxury on exclusive, gated Ono Island. This stunning 3,152 sq. ft. raised beach home blends grand island style with premium functionality, offering seasonal water views from the upper levels.</w:t>
      </w:r>
    </w:p>
    <w:p w14:paraId="7C020042" w14:textId="77777777" w:rsidR="008F3986" w:rsidRDefault="008F3986" w:rsidP="008F3986">
      <w:r>
        <w:t>From the ground up, this property impresses with an incredible climate-controlled, fully air-conditioned 50x35 garage/carport area and a 17x11 workshop. The ground level also features a private in-law suite with seamless walk-out access to the backyard. Skip the stairs and take the private elevator Servicing all three floors Up to the main living level. Here, an open-concept layout features soaring vaulted ceilings, a gourmet kitchen with a double oven and built-in wine cooler, and a striking gas-fed fireplace (ready for logs) that remains visible from the third floor above.</w:t>
      </w:r>
    </w:p>
    <w:p w14:paraId="4BB5AD3B" w14:textId="73D0DABC" w:rsidR="00A00255" w:rsidRPr="00775573" w:rsidRDefault="008F3986" w:rsidP="008F3986">
      <w:r>
        <w:t>Ascend via elevator or stairs to the third floor to find a private bedroom suite, a spacious 27x21 recreation room, and a quiet home office. Each level features its own dedicated AC unit. Step outside to your private oasis to unwind by the cozy outdoor firepit, relax on covered porches, or soak up the sun on the open deck. Enjoy premier community amenities including indoor/outdoor pools, tennis/pickleball, fitness center, and a community boat launch. See attached document for full property feature details.</w:t>
      </w:r>
    </w:p>
    <w:sectPr w:rsidR="00A00255" w:rsidRPr="007755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0255"/>
    <w:rsid w:val="00775573"/>
    <w:rsid w:val="008F3986"/>
    <w:rsid w:val="00A00255"/>
    <w:rsid w:val="00E266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C17866"/>
  <w15:chartTrackingRefBased/>
  <w15:docId w15:val="{9FDDA36A-F399-446E-8823-A5ECCD2BB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77557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77557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A00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A00255"/>
    <w:rPr>
      <w:rFonts w:ascii="Courier New" w:eastAsia="Times New Roman" w:hAnsi="Courier New" w:cs="Courier New"/>
      <w:sz w:val="20"/>
      <w:szCs w:val="20"/>
    </w:rPr>
  </w:style>
  <w:style w:type="character" w:styleId="HTMLCode">
    <w:name w:val="HTML Code"/>
    <w:basedOn w:val="DefaultParagraphFont"/>
    <w:uiPriority w:val="99"/>
    <w:semiHidden/>
    <w:unhideWhenUsed/>
    <w:rsid w:val="00A00255"/>
    <w:rPr>
      <w:rFonts w:ascii="Courier New" w:eastAsia="Times New Roman" w:hAnsi="Courier New" w:cs="Courier New"/>
      <w:sz w:val="20"/>
      <w:szCs w:val="20"/>
    </w:rPr>
  </w:style>
  <w:style w:type="character" w:customStyle="1" w:styleId="Heading1Char">
    <w:name w:val="Heading 1 Char"/>
    <w:basedOn w:val="DefaultParagraphFont"/>
    <w:link w:val="Heading1"/>
    <w:uiPriority w:val="9"/>
    <w:rsid w:val="00775573"/>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775573"/>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77557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6604605">
      <w:bodyDiv w:val="1"/>
      <w:marLeft w:val="0"/>
      <w:marRight w:val="0"/>
      <w:marTop w:val="0"/>
      <w:marBottom w:val="0"/>
      <w:divBdr>
        <w:top w:val="none" w:sz="0" w:space="0" w:color="auto"/>
        <w:left w:val="none" w:sz="0" w:space="0" w:color="auto"/>
        <w:bottom w:val="none" w:sz="0" w:space="0" w:color="auto"/>
        <w:right w:val="none" w:sz="0" w:space="0" w:color="auto"/>
      </w:divBdr>
    </w:div>
    <w:div w:id="1946496915">
      <w:bodyDiv w:val="1"/>
      <w:marLeft w:val="0"/>
      <w:marRight w:val="0"/>
      <w:marTop w:val="0"/>
      <w:marBottom w:val="0"/>
      <w:divBdr>
        <w:top w:val="none" w:sz="0" w:space="0" w:color="auto"/>
        <w:left w:val="none" w:sz="0" w:space="0" w:color="auto"/>
        <w:bottom w:val="none" w:sz="0" w:space="0" w:color="auto"/>
        <w:right w:val="none" w:sz="0" w:space="0" w:color="auto"/>
      </w:divBdr>
      <w:divsChild>
        <w:div w:id="139230783">
          <w:marLeft w:val="0"/>
          <w:marRight w:val="0"/>
          <w:marTop w:val="0"/>
          <w:marBottom w:val="0"/>
          <w:divBdr>
            <w:top w:val="none" w:sz="0" w:space="0" w:color="auto"/>
            <w:left w:val="none" w:sz="0" w:space="0" w:color="auto"/>
            <w:bottom w:val="none" w:sz="0" w:space="0" w:color="auto"/>
            <w:right w:val="none" w:sz="0" w:space="0" w:color="auto"/>
          </w:divBdr>
          <w:divsChild>
            <w:div w:id="245192647">
              <w:marLeft w:val="0"/>
              <w:marRight w:val="0"/>
              <w:marTop w:val="0"/>
              <w:marBottom w:val="0"/>
              <w:divBdr>
                <w:top w:val="none" w:sz="0" w:space="0" w:color="auto"/>
                <w:left w:val="none" w:sz="0" w:space="0" w:color="auto"/>
                <w:bottom w:val="none" w:sz="0" w:space="0" w:color="auto"/>
                <w:right w:val="none" w:sz="0" w:space="0" w:color="auto"/>
              </w:divBdr>
              <w:divsChild>
                <w:div w:id="1698462372">
                  <w:marLeft w:val="0"/>
                  <w:marRight w:val="0"/>
                  <w:marTop w:val="0"/>
                  <w:marBottom w:val="0"/>
                  <w:divBdr>
                    <w:top w:val="none" w:sz="0" w:space="0" w:color="auto"/>
                    <w:left w:val="none" w:sz="0" w:space="0" w:color="auto"/>
                    <w:bottom w:val="none" w:sz="0" w:space="0" w:color="auto"/>
                    <w:right w:val="none" w:sz="0" w:space="0" w:color="auto"/>
                  </w:divBdr>
                  <w:divsChild>
                    <w:div w:id="307587893">
                      <w:marLeft w:val="0"/>
                      <w:marRight w:val="0"/>
                      <w:marTop w:val="0"/>
                      <w:marBottom w:val="0"/>
                      <w:divBdr>
                        <w:top w:val="none" w:sz="0" w:space="0" w:color="auto"/>
                        <w:left w:val="none" w:sz="0" w:space="0" w:color="auto"/>
                        <w:bottom w:val="none" w:sz="0" w:space="0" w:color="auto"/>
                        <w:right w:val="none" w:sz="0" w:space="0" w:color="auto"/>
                      </w:divBdr>
                      <w:divsChild>
                        <w:div w:id="1830562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1664</TotalTime>
  <Pages>3</Pages>
  <Words>1073</Words>
  <Characters>6118</Characters>
  <Application>Microsoft Office Word</Application>
  <DocSecurity>0</DocSecurity>
  <Lines>50</Lines>
  <Paragraphs>14</Paragraphs>
  <ScaleCrop>false</ScaleCrop>
  <Company/>
  <LinksUpToDate>false</LinksUpToDate>
  <CharactersWithSpaces>7177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Abercrombie</dc:creator>
  <cp:keywords/>
  <dc:description/>
  <cp:lastModifiedBy>David Abercrombie</cp:lastModifiedBy>
  <cp:revision>4</cp:revision>
  <dcterms:created xsi:type="dcterms:W3CDTF">2026-06-28T16:20:00Z</dcterms:created>
  <dcterms:modified xsi:type="dcterms:W3CDTF">2026-06-29T20:03:00Z</dcterms:modified>
</cp:coreProperties>
</file>