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Summer House West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Condominium Association Annual Meeting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April 25, 2026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Agenda </w:t>
      </w:r>
    </w:p>
    <w:p w:rsidR="00000000" w:rsidDel="00000000" w:rsidP="00000000" w:rsidRDefault="00000000" w:rsidRPr="00000000" w14:paraId="00000005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Call to Order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Roll call and personal introductions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Certification of proxies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Approval of the minutes of the 2025 Annual Meeting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Reports of Board Members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Old Business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35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Bats - Installation of Bat houses 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350" w:hanging="360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Insurance Assessment 2025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350" w:hanging="360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Collection of beach access fees 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Budget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Election of Officers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New Business/Open Discussion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35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 Building Repairs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35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Concrete Repairs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35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Cspire - Fiber and Direct TV 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35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2026 insurance assessment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35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Email 2027 Annual Meeting Documents to reduce expenses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Determine date of Annual Meeting 2027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Adjourn</w:t>
      </w:r>
    </w:p>
    <w:p w:rsidR="00000000" w:rsidDel="00000000" w:rsidP="00000000" w:rsidRDefault="00000000" w:rsidRPr="00000000" w14:paraId="00000019">
      <w:pPr>
        <w:ind w:left="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35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IJ7M0BciouZqYI2jfPwkzjoXBA==">CgMxLjA4AHIhMVpSSlQyZHpuWkhpVHFYaUhFd1ZhXzFuZnB0LWoxbEtp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2024-01-30T18:05:00Z</dcterms:created>
</cp:coreProperties>
</file>